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B4964">
      <w:pPr>
        <w:jc w:val="center"/>
        <w:rPr>
          <w:rFonts w:hint="eastAsia"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color w:val="auto"/>
          <w:sz w:val="36"/>
          <w:szCs w:val="36"/>
          <w:lang w:val="en-US" w:eastAsia="zh-CN"/>
        </w:rPr>
        <w:t>振兴区孵化基地入驻申请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一次性告知单</w:t>
      </w:r>
    </w:p>
    <w:p w14:paraId="0AB6ADF9">
      <w:pPr>
        <w:ind w:firstLine="596" w:firstLineChars="198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一、服务事项</w:t>
      </w:r>
    </w:p>
    <w:p w14:paraId="7756973E"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振兴区孵化基地入驻申请</w:t>
      </w:r>
    </w:p>
    <w:p w14:paraId="658DAD5D">
      <w:pPr>
        <w:ind w:firstLine="596" w:firstLineChars="198"/>
        <w:rPr>
          <w:rFonts w:hint="eastAsia" w:ascii="仿宋_GB2312" w:hAnsi="仿宋_GB2312" w:eastAsia="仿宋_GB2312" w:cs="仿宋_GB2312"/>
          <w:b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0"/>
          <w:szCs w:val="30"/>
        </w:rPr>
        <w:t>二、办理要件</w:t>
      </w:r>
    </w:p>
    <w:p w14:paraId="715804BE"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1、振兴区孵化基地入驻申请；</w:t>
      </w:r>
    </w:p>
    <w:p w14:paraId="489C66A5"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2、创业者（法定代表人）身份证复印件；</w:t>
      </w:r>
    </w:p>
    <w:p w14:paraId="7712AF28"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可另附其他佐证材料：</w:t>
      </w:r>
    </w:p>
    <w:p w14:paraId="4664ABBB"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1、扶持对象证明材料（就业创业证等）；</w:t>
      </w:r>
      <w:bookmarkStart w:id="0" w:name="_GoBack"/>
      <w:bookmarkEnd w:id="0"/>
    </w:p>
    <w:p w14:paraId="489A0C9B"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2、创业实体营业执照复印件；</w:t>
      </w:r>
    </w:p>
    <w:p w14:paraId="0B029B96"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3、信用良好无犯罪证明等材料；</w:t>
      </w:r>
    </w:p>
    <w:p w14:paraId="073FD2EE">
      <w:pPr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三、服务时限</w:t>
      </w:r>
    </w:p>
    <w:p w14:paraId="77567D08"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法定时限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5天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办结</w:t>
      </w:r>
    </w:p>
    <w:p w14:paraId="45FEE25E"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承诺时限：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5天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办结</w:t>
      </w:r>
    </w:p>
    <w:p w14:paraId="093F3C42">
      <w:pPr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四、办理程序</w:t>
      </w:r>
    </w:p>
    <w:p w14:paraId="214A00E9"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区人社局服务大厅窗口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申请</w:t>
      </w:r>
    </w:p>
    <w:p w14:paraId="754F0814"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材料审核</w:t>
      </w:r>
    </w:p>
    <w:p w14:paraId="78183102">
      <w:pPr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区人社核准后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办结</w:t>
      </w:r>
    </w:p>
    <w:p w14:paraId="3A733085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咨询电话：0415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3105860</w:t>
      </w:r>
    </w:p>
    <w:p w14:paraId="0E0107D4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投诉电话：0415-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2788319</w:t>
      </w:r>
    </w:p>
    <w:p w14:paraId="1CD9EC3D">
      <w:pPr>
        <w:ind w:firstLine="602" w:firstLineChars="20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五、地址</w:t>
      </w:r>
    </w:p>
    <w:p w14:paraId="1374904F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丹东市振兴区三纬路15-4号振兴区人力资源市场二楼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14号</w:t>
      </w:r>
      <w:r>
        <w:rPr>
          <w:rFonts w:hint="eastAsia" w:ascii="仿宋_GB2312" w:hAnsi="仿宋_GB2312" w:eastAsia="仿宋_GB2312" w:cs="仿宋_GB2312"/>
          <w:sz w:val="30"/>
          <w:szCs w:val="30"/>
        </w:rPr>
        <w:t>窗口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F5FC4"/>
    <w:rsid w:val="76093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254</Characters>
  <Lines>1</Lines>
  <Paragraphs>1</Paragraphs>
  <TotalTime>4</TotalTime>
  <ScaleCrop>false</ScaleCrop>
  <LinksUpToDate>false</LinksUpToDate>
  <CharactersWithSpaces>254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2024-04-15T21:30:00Z</dcterms:created>
  <dc:creator>微软用户</dc:creator>
  <cp:lastModifiedBy>山高水长</cp:lastModifiedBy>
  <dcterms:modified xsi:type="dcterms:W3CDTF">2025-05-22T05:37:34Z</dcterms:modified>
  <dc:title>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5EF153097A63487C889282ED7F4D5B0F_13</vt:lpwstr>
  </property>
  <property fmtid="{D5CDD505-2E9C-101B-9397-08002B2CF9AE}" pid="4" name="KSOTemplateDocerSaveRecord">
    <vt:lpwstr>eyJoZGlkIjoiYTIxNTkwMDExYWFkNWJkNjczZjIzNjhhM2UyZDAyN2MiLCJ1c2VySWQiOiIxMjE1MjM0NTc1In0=</vt:lpwstr>
  </property>
</Properties>
</file>